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0"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928"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364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Apollo Management Holdings GP, LLC</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Taboola.com Ltd.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TBLA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36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380" w:type="dxa"/>
            <w:vAlign w:val="bottom"/>
            <w:tcBorders>
              <w:top w:val="single" w:sz="8" w:color="0000EE"/>
            </w:tcBorders>
          </w:tcPr>
          <w:p>
            <w:pPr>
              <w:spacing w:after="0"/>
              <w:rPr>
                <w:sz w:val="5"/>
                <w:szCs w:val="5"/>
                <w:color w:val="auto"/>
              </w:rPr>
            </w:pPr>
          </w:p>
        </w:tc>
        <w:tc>
          <w:tcPr>
            <w:tcW w:w="2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142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380" w:type="dxa"/>
            <w:vAlign w:val="bottom"/>
            <w:tcBorders>
              <w:bottom w:val="single" w:sz="8" w:color="2C2C2C"/>
            </w:tcBorders>
          </w:tcPr>
          <w:p>
            <w:pPr>
              <w:spacing w:after="0"/>
              <w:rPr>
                <w:sz w:val="15"/>
                <w:szCs w:val="15"/>
                <w:color w:val="auto"/>
              </w:rPr>
            </w:pPr>
          </w:p>
        </w:tc>
        <w:tc>
          <w:tcPr>
            <w:tcW w:w="224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1640" w:type="dxa"/>
            <w:vAlign w:val="bottom"/>
            <w:gridSpan w:val="2"/>
            <w:vMerge w:val="continue"/>
          </w:tcPr>
          <w:p>
            <w:pPr>
              <w:spacing w:after="0"/>
              <w:rPr>
                <w:sz w:val="11"/>
                <w:szCs w:val="11"/>
                <w:color w:val="auto"/>
              </w:rPr>
            </w:pPr>
          </w:p>
        </w:tc>
        <w:tc>
          <w:tcPr>
            <w:tcW w:w="1660" w:type="dxa"/>
            <w:vAlign w:val="bottom"/>
            <w:gridSpan w:val="4"/>
            <w:vMerge w:val="restart"/>
          </w:tcPr>
          <w:p>
            <w:pPr>
              <w:ind w:left="160"/>
              <w:spacing w:after="0"/>
              <w:rPr>
                <w:sz w:val="20"/>
                <w:szCs w:val="20"/>
                <w:color w:val="auto"/>
              </w:rPr>
            </w:pPr>
            <w:r>
              <w:rPr>
                <w:rFonts w:ascii="Times New Roman" w:cs="Times New Roman" w:eastAsia="Times New Roman" w:hAnsi="Times New Roman"/>
                <w:sz w:val="17"/>
                <w:szCs w:val="17"/>
                <w:color w:val="0000FF"/>
              </w:rPr>
              <w:t>05/28/2026</w:t>
            </w:r>
          </w:p>
        </w:tc>
        <w:tc>
          <w:tcPr>
            <w:tcW w:w="2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60" w:type="dxa"/>
            <w:vAlign w:val="bottom"/>
            <w:gridSpan w:val="4"/>
            <w:vMerge w:val="continue"/>
          </w:tcPr>
          <w:p>
            <w:pPr>
              <w:spacing w:after="0"/>
              <w:rPr>
                <w:sz w:val="6"/>
                <w:szCs w:val="6"/>
                <w:color w:val="auto"/>
              </w:rPr>
            </w:pPr>
          </w:p>
        </w:tc>
        <w:tc>
          <w:tcPr>
            <w:tcW w:w="224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9 WEST 57TH STREET, 41ST FLOOR</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65" w:lineRule="exact"/>
        <w:rPr>
          <w:sz w:val="20"/>
          <w:szCs w:val="20"/>
          <w:color w:val="auto"/>
        </w:rPr>
      </w:pPr>
    </w:p>
    <w:p>
      <w:pPr>
        <w:sectPr>
          <w:pgSz w:w="11900" w:h="16928" w:orient="portrait"/>
          <w:cols w:equalWidth="0" w:num="2">
            <w:col w:w="7660" w:space="75"/>
            <w:col w:w="3345"/>
          </w:cols>
          <w:pgMar w:left="460" w:top="219" w:right="359" w:bottom="0" w:gutter="0" w:footer="0" w:header="0"/>
          <w:type w:val="continuous"/>
        </w:sectPr>
      </w:pPr>
    </w:p>
    <w:p>
      <w:pPr>
        <w:spacing w:after="0" w:line="20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5"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22" w:lineRule="exact"/>
        <w:rPr>
          <w:sz w:val="20"/>
          <w:szCs w:val="20"/>
          <w:color w:val="auto"/>
        </w:rPr>
      </w:pPr>
    </w:p>
    <w:p>
      <w:pPr>
        <w:sectPr>
          <w:pgSz w:w="11900" w:h="16928"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7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40" w:type="dxa"/>
            <w:vAlign w:val="bottom"/>
            <w:gridSpan w:val="3"/>
          </w:tcPr>
          <w:p>
            <w:pPr>
              <w:ind w:left="3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3"/>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58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7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Non-Voting Ordinary Shares, No Par</w:t>
            </w:r>
          </w:p>
        </w:tc>
        <w:tc>
          <w:tcPr>
            <w:tcW w:w="14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7"/>
                <w:szCs w:val="17"/>
                <w:color w:val="0000FF"/>
              </w:rPr>
              <w:t>05/28/2026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vMerge w:val="restart"/>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12,000,000</w:t>
            </w:r>
          </w:p>
        </w:tc>
        <w:tc>
          <w:tcPr>
            <w:tcW w:w="4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gridSpan w:val="2"/>
            <w:vMerge w:val="restart"/>
          </w:tcPr>
          <w:p>
            <w:pPr>
              <w:ind w:left="2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4.4</w:t>
            </w:r>
          </w:p>
        </w:tc>
        <w:tc>
          <w:tcPr>
            <w:tcW w:w="1280" w:type="dxa"/>
            <w:vAlign w:val="bottom"/>
            <w:gridSpan w:val="3"/>
            <w:vMerge w:val="restart"/>
          </w:tcPr>
          <w:p>
            <w:pPr>
              <w:ind w:left="260"/>
              <w:spacing w:after="0"/>
              <w:rPr>
                <w:sz w:val="20"/>
                <w:szCs w:val="20"/>
                <w:color w:val="auto"/>
              </w:rPr>
            </w:pPr>
            <w:r>
              <w:rPr>
                <w:rFonts w:ascii="Times New Roman" w:cs="Times New Roman" w:eastAsia="Times New Roman" w:hAnsi="Times New Roman"/>
                <w:sz w:val="17"/>
                <w:szCs w:val="17"/>
                <w:color w:val="0000FF"/>
              </w:rPr>
              <w:t>18,039,644</w:t>
            </w:r>
          </w:p>
        </w:tc>
        <w:tc>
          <w:tcPr>
            <w:tcW w:w="320" w:type="dxa"/>
            <w:vAlign w:val="bottom"/>
          </w:tcPr>
          <w:p>
            <w:pPr>
              <w:spacing w:after="0"/>
              <w:rPr>
                <w:sz w:val="21"/>
                <w:szCs w:val="21"/>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Value</w:t>
            </w:r>
          </w:p>
        </w:tc>
        <w:tc>
          <w:tcPr>
            <w:tcW w:w="7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4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Borders>
              <w:bottom w:val="single" w:sz="8" w:color="2C2C2C"/>
            </w:tcBorders>
            <w:gridSpan w:val="2"/>
            <w:vMerge w:val="continue"/>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12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7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Ordinary Shares, No Par Value</w:t>
            </w: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gridSpan w:val="3"/>
            <w:vMerge w:val="restart"/>
          </w:tcPr>
          <w:p>
            <w:pPr>
              <w:ind w:left="260"/>
              <w:spacing w:after="0"/>
              <w:rPr>
                <w:sz w:val="20"/>
                <w:szCs w:val="20"/>
                <w:color w:val="auto"/>
              </w:rPr>
            </w:pPr>
            <w:r>
              <w:rPr>
                <w:rFonts w:ascii="Times New Roman" w:cs="Times New Roman" w:eastAsia="Times New Roman" w:hAnsi="Times New Roman"/>
                <w:sz w:val="17"/>
                <w:szCs w:val="17"/>
                <w:color w:val="0000FF"/>
              </w:rPr>
              <w:t>39,525,691</w:t>
            </w:r>
          </w:p>
        </w:tc>
        <w:tc>
          <w:tcPr>
            <w:tcW w:w="320" w:type="dxa"/>
            <w:vAlign w:val="bottom"/>
          </w:tcPr>
          <w:p>
            <w:pPr>
              <w:spacing w:after="0"/>
              <w:rPr>
                <w:sz w:val="21"/>
                <w:szCs w:val="21"/>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00" w:type="dxa"/>
            <w:vAlign w:val="bottom"/>
            <w:gridSpan w:val="5"/>
            <w:vMerge w:val="continue"/>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2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720" w:type="dxa"/>
            <w:vAlign w:val="bottom"/>
            <w:gridSpan w:val="19"/>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20" w:type="dxa"/>
            <w:vAlign w:val="bottom"/>
            <w:gridSpan w:val="14"/>
          </w:tcPr>
          <w:p>
            <w:pPr>
              <w:ind w:left="4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64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22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060" w:type="dxa"/>
            <w:vAlign w:val="bottom"/>
            <w:gridSpan w:val="2"/>
          </w:tcPr>
          <w:p>
            <w:pPr>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6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2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0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derivative</w:t>
            </w:r>
          </w:p>
        </w:tc>
        <w:tc>
          <w:tcPr>
            <w:tcW w:w="3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2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Securities</w:t>
            </w:r>
          </w:p>
        </w:tc>
        <w:tc>
          <w:tcPr>
            <w:tcW w:w="320" w:type="dxa"/>
            <w:vAlign w:val="bottom"/>
          </w:tcPr>
          <w:p>
            <w:pPr>
              <w:spacing w:after="0"/>
              <w:rPr>
                <w:sz w:val="11"/>
                <w:szCs w:val="11"/>
                <w:color w:val="auto"/>
              </w:rPr>
            </w:pPr>
          </w:p>
        </w:tc>
        <w:tc>
          <w:tcPr>
            <w:tcW w:w="5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Following</w:t>
            </w:r>
          </w:p>
        </w:tc>
        <w:tc>
          <w:tcPr>
            <w:tcW w:w="3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gridSpan w:val="4"/>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80" w:type="dxa"/>
            <w:vAlign w:val="bottom"/>
            <w:tcBorders>
              <w:bottom w:val="single" w:sz="8" w:color="2C2C2C"/>
            </w:tcBorders>
            <w:gridSpan w:val="3"/>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70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20" w:type="dxa"/>
            <w:vAlign w:val="bottom"/>
            <w:tcBorders>
              <w:top w:val="single" w:sz="8" w:color="2C2C2C"/>
            </w:tcBorders>
          </w:tcPr>
          <w:p>
            <w:pPr>
              <w:spacing w:after="0"/>
              <w:rPr>
                <w:sz w:val="20"/>
                <w:szCs w:val="20"/>
                <w:color w:val="auto"/>
              </w:rPr>
            </w:pPr>
          </w:p>
        </w:tc>
        <w:tc>
          <w:tcPr>
            <w:tcW w:w="240" w:type="dxa"/>
            <w:vAlign w:val="bottom"/>
            <w:tcBorders>
              <w:top w:val="single" w:sz="8" w:color="2C2C2C"/>
            </w:tcBorders>
          </w:tcPr>
          <w:p>
            <w:pPr>
              <w:spacing w:after="0"/>
              <w:rPr>
                <w:sz w:val="20"/>
                <w:szCs w:val="20"/>
                <w:color w:val="auto"/>
              </w:rPr>
            </w:pPr>
          </w:p>
        </w:tc>
        <w:tc>
          <w:tcPr>
            <w:tcW w:w="38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6"/>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Apollo Management Holdings GP, LLC</w:t>
              </w:r>
            </w:hyperlink>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060" w:type="dxa"/>
            <w:vAlign w:val="bottom"/>
            <w:gridSpan w:val="2"/>
          </w:tcPr>
          <w:p>
            <w:pPr>
              <w:ind w:left="200"/>
              <w:spacing w:after="0"/>
              <w:rPr>
                <w:sz w:val="20"/>
                <w:szCs w:val="20"/>
                <w:color w:val="auto"/>
              </w:rPr>
            </w:pPr>
            <w:r>
              <w:rPr>
                <w:rFonts w:ascii="Arial" w:cs="Arial" w:eastAsia="Arial" w:hAnsi="Arial"/>
                <w:sz w:val="13"/>
                <w:szCs w:val="13"/>
                <w:color w:val="auto"/>
              </w:rPr>
              <w:t>(Middle)</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9 WEST 57TH STREET, 41ST FLOOR</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8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10019</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gridSpan w:val="2"/>
          </w:tcPr>
          <w:p>
            <w:pPr>
              <w:ind w:left="200"/>
              <w:spacing w:after="0"/>
              <w:rPr>
                <w:sz w:val="20"/>
                <w:szCs w:val="20"/>
                <w:color w:val="auto"/>
              </w:rPr>
            </w:pPr>
            <w:r>
              <w:rPr>
                <w:rFonts w:ascii="Arial" w:cs="Arial" w:eastAsia="Arial" w:hAnsi="Arial"/>
                <w:sz w:val="13"/>
                <w:szCs w:val="13"/>
                <w:color w:val="auto"/>
              </w:rPr>
              <w:t>(Zip)</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80" w:type="dxa"/>
            <w:vAlign w:val="bottom"/>
            <w:tcBorders>
              <w:bottom w:val="single" w:sz="8" w:color="2C2C2C"/>
            </w:tcBorders>
            <w:gridSpan w:val="3"/>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40" w:type="dxa"/>
            <w:vAlign w:val="bottom"/>
          </w:tcPr>
          <w:p>
            <w:pPr>
              <w:spacing w:after="0"/>
              <w:rPr>
                <w:sz w:val="7"/>
                <w:szCs w:val="7"/>
                <w:color w:val="auto"/>
              </w:rPr>
            </w:pPr>
          </w:p>
        </w:tc>
        <w:tc>
          <w:tcPr>
            <w:tcW w:w="42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70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0" w:type="dxa"/>
            <w:vAlign w:val="bottom"/>
            <w:gridSpan w:val="4"/>
          </w:tcPr>
          <w:p>
            <w:pPr>
              <w:spacing w:after="0" w:line="227" w:lineRule="exact"/>
              <w:rPr>
                <w:rFonts w:ascii="Times New Roman" w:cs="Times New Roman" w:eastAsia="Times New Roman" w:hAnsi="Times New Roman"/>
                <w:sz w:val="21"/>
                <w:szCs w:val="21"/>
                <w:color w:val="0000EE"/>
              </w:rPr>
            </w:pPr>
            <w:hyperlink r:id="rId16">
              <w:r>
                <w:rPr>
                  <w:rFonts w:ascii="Times New Roman" w:cs="Times New Roman" w:eastAsia="Times New Roman" w:hAnsi="Times New Roman"/>
                  <w:sz w:val="21"/>
                  <w:szCs w:val="21"/>
                  <w:color w:val="0000EE"/>
                </w:rPr>
                <w:t>Apollo Management GP, LLC</w:t>
              </w:r>
            </w:hyperlink>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060" w:type="dxa"/>
            <w:vAlign w:val="bottom"/>
            <w:gridSpan w:val="2"/>
          </w:tcPr>
          <w:p>
            <w:pPr>
              <w:ind w:left="200"/>
              <w:spacing w:after="0"/>
              <w:rPr>
                <w:sz w:val="20"/>
                <w:szCs w:val="20"/>
                <w:color w:val="auto"/>
              </w:rPr>
            </w:pPr>
            <w:r>
              <w:rPr>
                <w:rFonts w:ascii="Arial" w:cs="Arial" w:eastAsia="Arial" w:hAnsi="Arial"/>
                <w:sz w:val="13"/>
                <w:szCs w:val="13"/>
                <w:color w:val="auto"/>
              </w:rPr>
              <w:t>(Middle)</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9 WEST 57TH STREET, 41ST FLOOR</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8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10019</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gridSpan w:val="2"/>
          </w:tcPr>
          <w:p>
            <w:pPr>
              <w:ind w:left="200"/>
              <w:spacing w:after="0"/>
              <w:rPr>
                <w:sz w:val="20"/>
                <w:szCs w:val="20"/>
                <w:color w:val="auto"/>
              </w:rPr>
            </w:pPr>
            <w:r>
              <w:rPr>
                <w:rFonts w:ascii="Arial" w:cs="Arial" w:eastAsia="Arial" w:hAnsi="Arial"/>
                <w:sz w:val="13"/>
                <w:szCs w:val="13"/>
                <w:color w:val="auto"/>
              </w:rPr>
              <w:t>(Zip)</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-5048250</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sz w:val="1"/>
          <w:szCs w:val="1"/>
          <w:color w:val="auto"/>
        </w:rPr>
        <w:drawing>
          <wp:inline distT="0" distB="0" distL="0" distR="0">
            <wp:extent cx="33655" cy="23241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33655" cy="232410"/>
                    </a:xfrm>
                    <a:prstGeom prst="rect">
                      <a:avLst/>
                    </a:prstGeom>
                    <a:noFill/>
                    <a:ln>
                      <a:noFill/>
                    </a:ln>
                  </pic:spPr>
                </pic:pic>
              </a:graphicData>
            </a:graphic>
          </wp:inline>
        </w:drawing>
      </w:r>
      <w:r>
        <w:rPr>
          <w:rFonts w:ascii="Arial" w:cs="Arial" w:eastAsia="Arial" w:hAnsi="Arial"/>
          <w:sz w:val="13"/>
          <w:szCs w:val="13"/>
          <w:color w:val="auto"/>
        </w:rPr>
        <w:t xml:space="preserve"> 1. Name and Address of Reporting Person</w:t>
      </w:r>
      <w:r>
        <w:rPr>
          <w:rFonts w:ascii="Arial" w:cs="Arial" w:eastAsia="Arial" w:hAnsi="Arial"/>
          <w:sz w:val="22"/>
          <w:szCs w:val="22"/>
          <w:color w:val="auto"/>
          <w:vertAlign w:val="superscript"/>
        </w:rPr>
        <w:t>*</w:t>
      </w:r>
    </w:p>
    <w:p>
      <w:pPr>
        <w:sectPr>
          <w:pgSz w:w="11900" w:h="16928" w:orient="portrait"/>
          <w:cols w:equalWidth="0" w:num="1">
            <w:col w:w="11080"/>
          </w:cols>
          <w:pgMar w:left="460" w:top="219" w:right="359" w:bottom="0" w:gutter="0" w:footer="0" w:header="0"/>
          <w:type w:val="continuous"/>
        </w:sectPr>
      </w:pPr>
    </w:p>
    <w:bookmarkStart w:id="1" w:name="page2"/>
    <w:bookmarkEnd w:id="1"/>
    <w:p>
      <w:pPr>
        <w:ind w:left="8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Apollo Management Holdings, L.P.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-134620</wp:posOffset>
            </wp:positionV>
            <wp:extent cx="2809240" cy="14852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2809240" cy="1485265"/>
                    </a:xfrm>
                    <a:prstGeom prst="rect">
                      <a:avLst/>
                    </a:prstGeom>
                    <a:noFill/>
                  </pic:spPr>
                </pic:pic>
              </a:graphicData>
            </a:graphic>
          </wp:anchor>
        </w:drawing>
      </w:r>
    </w:p>
    <w:p>
      <w:pPr>
        <w:spacing w:after="0" w:line="314"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620" w:type="dxa"/>
            <w:vAlign w:val="bottom"/>
          </w:tcPr>
          <w:p>
            <w:pPr>
              <w:ind w:left="220"/>
              <w:spacing w:after="0"/>
              <w:rPr>
                <w:sz w:val="20"/>
                <w:szCs w:val="20"/>
                <w:color w:val="auto"/>
              </w:rPr>
            </w:pPr>
            <w:r>
              <w:rPr>
                <w:rFonts w:ascii="Arial" w:cs="Arial" w:eastAsia="Arial" w:hAnsi="Arial"/>
                <w:sz w:val="13"/>
                <w:szCs w:val="13"/>
                <w:color w:val="auto"/>
              </w:rPr>
              <w:t>(First)</w:t>
            </w:r>
          </w:p>
        </w:tc>
        <w:tc>
          <w:tcPr>
            <w:tcW w:w="1360" w:type="dxa"/>
            <w:vAlign w:val="bottom"/>
          </w:tcPr>
          <w:p>
            <w:pPr>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8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9 WEST 57TH STREET, 41ST FLOOR</w:t>
            </w:r>
          </w:p>
        </w:tc>
        <w:tc>
          <w:tcPr>
            <w:tcW w:w="136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62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62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6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360" w:type="dxa"/>
            <w:vAlign w:val="bottom"/>
          </w:tcPr>
          <w:p>
            <w:pPr>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620" w:type="dxa"/>
            <w:vAlign w:val="bottom"/>
          </w:tcPr>
          <w:p>
            <w:pPr>
              <w:ind w:left="220"/>
              <w:spacing w:after="0"/>
              <w:rPr>
                <w:sz w:val="20"/>
                <w:szCs w:val="20"/>
                <w:color w:val="auto"/>
              </w:rPr>
            </w:pPr>
            <w:r>
              <w:rPr>
                <w:rFonts w:ascii="Arial" w:cs="Arial" w:eastAsia="Arial" w:hAnsi="Arial"/>
                <w:sz w:val="13"/>
                <w:szCs w:val="13"/>
                <w:color w:val="auto"/>
              </w:rPr>
              <w:t>(State)</w:t>
            </w:r>
          </w:p>
        </w:tc>
        <w:tc>
          <w:tcPr>
            <w:tcW w:w="1360" w:type="dxa"/>
            <w:vAlign w:val="bottom"/>
          </w:tcPr>
          <w:p>
            <w:pPr>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See Exhibit 99.1.</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See Exhibit 99.1.</w:t>
      </w:r>
    </w:p>
    <w:p>
      <w:pPr>
        <w:spacing w:after="0" w:line="68"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 signatures attached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06/01/2026</w:t>
            </w:r>
          </w:p>
        </w:tc>
        <w:tc>
          <w:tcPr>
            <w:tcW w:w="0" w:type="dxa"/>
            <w:vAlign w:val="bottom"/>
          </w:tcPr>
          <w:p>
            <w:pPr>
              <w:spacing w:after="0"/>
              <w:rPr>
                <w:sz w:val="1"/>
                <w:szCs w:val="1"/>
                <w:color w:val="auto"/>
              </w:rPr>
            </w:pPr>
          </w:p>
        </w:tc>
      </w:tr>
      <w:tr>
        <w:trPr>
          <w:trHeight w:val="87"/>
        </w:trPr>
        <w:tc>
          <w:tcPr>
            <w:tcW w:w="17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Exhibit 99.2</w:t>
            </w:r>
          </w:p>
        </w:tc>
        <w:tc>
          <w:tcPr>
            <w:tcW w:w="3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780" w:type="dxa"/>
            <w:vAlign w:val="bottom"/>
            <w:tcBorders>
              <w:top w:val="single" w:sz="8" w:color="auto"/>
            </w:tcBorders>
            <w:gridSpan w:val="2"/>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180"/>
          </w:cols>
          <w:pgMar w:left="500" w:top="111" w:right="121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51" w:lineRule="exact"/>
        <w:rPr>
          <w:sz w:val="20"/>
          <w:szCs w:val="20"/>
          <w:color w:val="auto"/>
        </w:rPr>
      </w:pPr>
    </w:p>
    <w:p>
      <w:pPr>
        <w:ind w:left="320" w:right="20" w:hanging="313"/>
        <w:spacing w:after="0" w:line="276" w:lineRule="auto"/>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28, 2026, College Top Holdings, Inc. (“College Holdings”) sold 12,000,000 non-voting ordinary shares of the Issuer in the open market at a price of $4.40 per share pursuant to Rule 144 of the Securities Act of 1933, as amended.</w:t>
      </w:r>
    </w:p>
    <w:p>
      <w:pPr>
        <w:spacing w:after="0" w:line="163" w:lineRule="exact"/>
        <w:rPr>
          <w:rFonts w:ascii="Times New Roman" w:cs="Times New Roman" w:eastAsia="Times New Roman" w:hAnsi="Times New Roman"/>
          <w:sz w:val="18"/>
          <w:szCs w:val="18"/>
          <w:color w:val="auto"/>
        </w:rPr>
      </w:pPr>
    </w:p>
    <w:p>
      <w:pPr>
        <w:jc w:val="both"/>
        <w:ind w:left="320" w:hanging="313"/>
        <w:spacing w:after="0" w:line="268" w:lineRule="auto"/>
        <w:tabs>
          <w:tab w:leader="none" w:pos="3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College Holdings holds securities of the Issuer on behalf of Yahoo Inc., its indirect wholly owned subsidiary. College Parent, L.P. (“Parent”) is the sole shareholder of College Holdings. College Parent Holdings GP, LLC (“Parent GP”) serves as the general partner of Parent. AP IX College Holdings, L.P. (“AP IX College”) is the sole member of College GP. AP IX College Holdings GP, LLC (“AP IX College GP”) is the general partner of AP IX College. Apollo Management IX, L.P. (“Management IX”) is the non-member manager of AP IX College GP. The general partner of Management IX is AIF IX Management, LLC (“AIF IX LLC”). Apollo Management, L.P. (“Apollo LP”) is the sole member and manager of AIF IX LLC. Apollo Management GP, LLC (“Management GP”) is the general partner of Apollo LP. Apollo Management Holdings, L.P. (“Management Holdings”) is the sole member of Management GP. Apollo Management Holdings GP, LLC (“Management Holdings GP”) is the general partner of Management Holdings. Scott Kleinman, Marc Rowan and James Zelter are the managers, as well as executive officers, of Management Holdings GP.</w:t>
      </w:r>
    </w:p>
    <w:p>
      <w:pPr>
        <w:spacing w:after="0" w:line="172" w:lineRule="exact"/>
        <w:rPr>
          <w:rFonts w:ascii="Times New Roman" w:cs="Times New Roman" w:eastAsia="Times New Roman" w:hAnsi="Times New Roman"/>
          <w:sz w:val="17"/>
          <w:szCs w:val="17"/>
          <w:color w:val="auto"/>
        </w:rPr>
      </w:pPr>
    </w:p>
    <w:p>
      <w:pPr>
        <w:jc w:val="both"/>
        <w:ind w:left="320"/>
        <w:spacing w:after="0" w:line="25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Each of the entities listed above, other than College Holdings, and each of Messrs. Kleinman, Rowan and Zelter, disclaims beneficial ownership of any of the Issuer’s ordinary shares owned of record by College Holdings, except to the extent of any pecuniary interest therein, and the filing of this Form 4 shall not be construed as an admission that any such person or entity is the beneficial owner of any such securities for purposes of Section 16 of the Exchange Act, or for any other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415290</wp:posOffset>
            </wp:positionV>
            <wp:extent cx="69640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6964045" cy="8255"/>
                    </a:xfrm>
                    <a:prstGeom prst="rect">
                      <a:avLst/>
                    </a:prstGeom>
                    <a:noFill/>
                  </pic:spPr>
                </pic:pic>
              </a:graphicData>
            </a:graphic>
          </wp:anchor>
        </w:drawing>
      </w:r>
    </w:p>
    <w:p>
      <w:pPr>
        <w:sectPr>
          <w:pgSz w:w="11900" w:h="16838" w:orient="portrait"/>
          <w:cols w:equalWidth="0" w:num="1">
            <w:col w:w="10980"/>
          </w:cols>
          <w:pgMar w:left="460" w:top="348" w:right="459" w:bottom="1440" w:gutter="0" w:footer="0" w:header="0"/>
        </w:sectPr>
      </w:pPr>
    </w:p>
    <w:bookmarkStart w:id="3" w:name="page4"/>
    <w:bookmarkEnd w:id="3"/>
    <w:p>
      <w:pPr>
        <w:ind w:left="9880"/>
        <w:spacing w:after="0"/>
        <w:rPr>
          <w:sz w:val="20"/>
          <w:szCs w:val="20"/>
          <w:color w:val="auto"/>
        </w:rPr>
      </w:pPr>
      <w:r>
        <w:rPr>
          <w:rFonts w:ascii="Times New Roman" w:cs="Times New Roman" w:eastAsia="Times New Roman" w:hAnsi="Times New Roman"/>
          <w:sz w:val="21"/>
          <w:szCs w:val="21"/>
          <w:b w:val="1"/>
          <w:bCs w:val="1"/>
          <w:color w:val="auto"/>
        </w:rPr>
        <w:t>Exhibit 99.2</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This Statement on Form 4 is filed by</w:t>
      </w:r>
      <w:r>
        <w:rPr>
          <w:rFonts w:ascii="Times New Roman" w:cs="Times New Roman" w:eastAsia="Times New Roman" w:hAnsi="Times New Roman"/>
          <w:sz w:val="17"/>
          <w:szCs w:val="17"/>
          <w:color w:val="auto"/>
        </w:rPr>
        <w:t>: (i) College Top Holdings, Inc.; (ii) Yahoo Inc.; (iii) College Parent, L.P.; (iv) College Parent Holdings GP, LLC;</w:t>
      </w:r>
    </w:p>
    <w:p>
      <w:pPr>
        <w:spacing w:after="0" w:line="39" w:lineRule="exact"/>
        <w:rPr>
          <w:sz w:val="20"/>
          <w:szCs w:val="20"/>
          <w:color w:val="auto"/>
        </w:rPr>
      </w:pPr>
    </w:p>
    <w:p>
      <w:pPr>
        <w:ind w:right="40" w:firstLine="7"/>
        <w:spacing w:after="0" w:line="283" w:lineRule="auto"/>
        <w:tabs>
          <w:tab w:leader="none" w:pos="242"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 IX College Holdings, L.P.; (vi) AP IX College Holdings GP, LLC; (vii) Apollo Management IX, L.P.; (viii) AIF IX Management, LLC; (ix) Apollo Management, L.P.; (x) Apollo Management GP, LLC; (xi) Apollo Management Holdings, L.P.; and (xii) Apollo Management Holdings GP, LLC.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 of Designated Filer</w:t>
      </w:r>
      <w:r>
        <w:rPr>
          <w:rFonts w:ascii="Times New Roman" w:cs="Times New Roman" w:eastAsia="Times New Roman" w:hAnsi="Times New Roman"/>
          <w:sz w:val="18"/>
          <w:szCs w:val="18"/>
          <w:color w:val="auto"/>
        </w:rPr>
        <w:t>: Apollo Management Holdings GP, LLC</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 of Event Requiring Statement</w:t>
      </w:r>
      <w:r>
        <w:rPr>
          <w:rFonts w:ascii="Times New Roman" w:cs="Times New Roman" w:eastAsia="Times New Roman" w:hAnsi="Times New Roman"/>
          <w:sz w:val="18"/>
          <w:szCs w:val="18"/>
          <w:color w:val="auto"/>
        </w:rPr>
        <w:t>: May 28, 2026</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Name</w:t>
      </w:r>
      <w:r>
        <w:rPr>
          <w:rFonts w:ascii="Times New Roman" w:cs="Times New Roman" w:eastAsia="Times New Roman" w:hAnsi="Times New Roman"/>
          <w:sz w:val="18"/>
          <w:szCs w:val="18"/>
          <w:color w:val="auto"/>
        </w:rPr>
        <w:t>: Taboola.com Ltd.</w:t>
      </w:r>
    </w:p>
    <w:p>
      <w:pPr>
        <w:spacing w:after="0" w:line="22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COLLEGE TOP HOLDINGS, INC.</w:t>
      </w:r>
    </w:p>
    <w:p>
      <w:pPr>
        <w:spacing w:after="0" w:line="21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College Parent, L.P.,</w:t>
      </w:r>
    </w:p>
    <w:p>
      <w:pPr>
        <w:spacing w:after="0" w:line="25"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its sole shareholder</w:t>
      </w:r>
    </w:p>
    <w:p>
      <w:pPr>
        <w:spacing w:after="0" w:line="200"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By: College Parent Holdings GP, LLC,</w:t>
      </w:r>
    </w:p>
    <w:p>
      <w:pPr>
        <w:spacing w:after="0" w:line="25"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0"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By: /s/ James Elworth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4116705</wp:posOffset>
            </wp:positionH>
            <wp:positionV relativeFrom="paragraph">
              <wp:posOffset>15875</wp:posOffset>
            </wp:positionV>
            <wp:extent cx="28517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2851785" cy="8255"/>
                    </a:xfrm>
                    <a:prstGeom prst="rect">
                      <a:avLst/>
                    </a:prstGeom>
                    <a:noFill/>
                  </pic:spPr>
                </pic:pic>
              </a:graphicData>
            </a:graphic>
          </wp:anchor>
        </w:drawing>
      </w:r>
    </w:p>
    <w:p>
      <w:pPr>
        <w:spacing w:after="0" w:line="5"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James Elworth</w:t>
      </w:r>
    </w:p>
    <w:p>
      <w:pPr>
        <w:spacing w:after="0" w:line="20"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Vice President</w:t>
      </w:r>
    </w:p>
    <w:p>
      <w:pPr>
        <w:spacing w:after="0" w:line="20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YAHOO INC.</w:t>
      </w:r>
    </w:p>
    <w:p>
      <w:pPr>
        <w:spacing w:after="0" w:line="21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 Monica Mijaleski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3702050</wp:posOffset>
            </wp:positionH>
            <wp:positionV relativeFrom="paragraph">
              <wp:posOffset>15875</wp:posOffset>
            </wp:positionV>
            <wp:extent cx="32664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3266440" cy="8255"/>
                    </a:xfrm>
                    <a:prstGeom prst="rect">
                      <a:avLst/>
                    </a:prstGeom>
                    <a:noFill/>
                  </pic:spPr>
                </pic:pic>
              </a:graphicData>
            </a:graphic>
          </wp:anchor>
        </w:drawing>
      </w:r>
    </w:p>
    <w:p>
      <w:pPr>
        <w:spacing w:after="0" w:line="5"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Monica Mijaleski</w:t>
      </w:r>
    </w:p>
    <w:p>
      <w:pPr>
        <w:spacing w:after="0" w:line="20"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Vice President, Chief Financial Officer and Treasurer</w:t>
      </w:r>
    </w:p>
    <w:p>
      <w:pPr>
        <w:spacing w:after="0" w:line="20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COLLEGE PARENT, L.P.</w:t>
      </w:r>
    </w:p>
    <w:p>
      <w:pPr>
        <w:spacing w:after="0" w:line="21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College Parent Holdings GP, LLC,</w:t>
      </w:r>
    </w:p>
    <w:p>
      <w:pPr>
        <w:spacing w:after="0" w:line="25"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0"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By: /s/ James Elworth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15875</wp:posOffset>
            </wp:positionV>
            <wp:extent cx="30632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3063240" cy="8255"/>
                    </a:xfrm>
                    <a:prstGeom prst="rect">
                      <a:avLst/>
                    </a:prstGeom>
                    <a:noFill/>
                  </pic:spPr>
                </pic:pic>
              </a:graphicData>
            </a:graphic>
          </wp:anchor>
        </w:drawing>
      </w:r>
    </w:p>
    <w:p>
      <w:pPr>
        <w:spacing w:after="0" w:line="5"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James Elworth</w:t>
      </w:r>
    </w:p>
    <w:p>
      <w:pPr>
        <w:spacing w:after="0" w:line="20"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Vice President</w:t>
      </w:r>
    </w:p>
    <w:p>
      <w:pPr>
        <w:spacing w:after="0" w:line="20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COLLEGE PARENT HOLDINGS GP, LLC</w:t>
      </w:r>
    </w:p>
    <w:p>
      <w:pPr>
        <w:spacing w:after="0" w:line="21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 James Elworth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3702050</wp:posOffset>
            </wp:positionH>
            <wp:positionV relativeFrom="paragraph">
              <wp:posOffset>15875</wp:posOffset>
            </wp:positionV>
            <wp:extent cx="32664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3266440" cy="8255"/>
                    </a:xfrm>
                    <a:prstGeom prst="rect">
                      <a:avLst/>
                    </a:prstGeom>
                    <a:noFill/>
                  </pic:spPr>
                </pic:pic>
              </a:graphicData>
            </a:graphic>
          </wp:anchor>
        </w:drawing>
      </w:r>
    </w:p>
    <w:p>
      <w:pPr>
        <w:spacing w:after="0" w:line="5"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James Elworth</w:t>
      </w:r>
    </w:p>
    <w:p>
      <w:pPr>
        <w:spacing w:after="0" w:line="20"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426720</wp:posOffset>
            </wp:positionV>
            <wp:extent cx="69640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6964045" cy="8255"/>
                    </a:xfrm>
                    <a:prstGeom prst="rect">
                      <a:avLst/>
                    </a:prstGeom>
                    <a:noFill/>
                  </pic:spPr>
                </pic:pic>
              </a:graphicData>
            </a:graphic>
          </wp:anchor>
        </w:drawing>
      </w:r>
    </w:p>
    <w:p>
      <w:pPr>
        <w:sectPr>
          <w:pgSz w:w="11900" w:h="16838" w:orient="portrait"/>
          <w:cols w:equalWidth="0" w:num="1">
            <w:col w:w="10980"/>
          </w:cols>
          <w:pgMar w:left="460" w:top="348" w:right="459" w:bottom="1440" w:gutter="0" w:footer="0" w:header="0"/>
        </w:sectPr>
      </w:pPr>
    </w:p>
    <w:bookmarkStart w:id="4" w:name="page5"/>
    <w:bookmarkEnd w:id="4"/>
    <w:p>
      <w:pPr>
        <w:ind w:left="4520"/>
        <w:spacing w:after="0"/>
        <w:rPr>
          <w:sz w:val="20"/>
          <w:szCs w:val="20"/>
          <w:color w:val="auto"/>
        </w:rPr>
      </w:pPr>
      <w:r>
        <w:rPr>
          <w:rFonts w:ascii="Times New Roman" w:cs="Times New Roman" w:eastAsia="Times New Roman" w:hAnsi="Times New Roman"/>
          <w:sz w:val="18"/>
          <w:szCs w:val="18"/>
          <w:color w:val="auto"/>
        </w:rPr>
        <w:t>AP IX COLLEGE HOLDINGS, L.P.</w:t>
      </w:r>
    </w:p>
    <w:p>
      <w:pPr>
        <w:spacing w:after="0" w:line="2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AP IX College Holdings GP, LLC,</w:t>
      </w:r>
    </w:p>
    <w:p>
      <w:pPr>
        <w:spacing w:after="0" w:line="25"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0"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By: /s/ James Elworth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3282950</wp:posOffset>
            </wp:positionH>
            <wp:positionV relativeFrom="paragraph">
              <wp:posOffset>15875</wp:posOffset>
            </wp:positionV>
            <wp:extent cx="30632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3063240" cy="8255"/>
                    </a:xfrm>
                    <a:prstGeom prst="rect">
                      <a:avLst/>
                    </a:prstGeom>
                    <a:noFill/>
                  </pic:spPr>
                </pic:pic>
              </a:graphicData>
            </a:graphic>
          </wp:anchor>
        </w:drawing>
      </w:r>
    </w:p>
    <w:p>
      <w:pPr>
        <w:spacing w:after="0" w:line="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James Elworth</w:t>
      </w:r>
    </w:p>
    <w:p>
      <w:pPr>
        <w:spacing w:after="0" w:line="2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Vice President</w:t>
      </w:r>
    </w:p>
    <w:p>
      <w:pPr>
        <w:spacing w:after="0" w:line="20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AP IX COLLEGE HOLDINGS GP, LLC</w:t>
      </w:r>
    </w:p>
    <w:p>
      <w:pPr>
        <w:spacing w:after="0" w:line="2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James Elworth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3079750</wp:posOffset>
            </wp:positionH>
            <wp:positionV relativeFrom="paragraph">
              <wp:posOffset>15875</wp:posOffset>
            </wp:positionV>
            <wp:extent cx="326644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3266440" cy="8255"/>
                    </a:xfrm>
                    <a:prstGeom prst="rect">
                      <a:avLst/>
                    </a:prstGeom>
                    <a:noFill/>
                  </pic:spPr>
                </pic:pic>
              </a:graphicData>
            </a:graphic>
          </wp:anchor>
        </w:drawing>
      </w:r>
    </w:p>
    <w:p>
      <w:pPr>
        <w:spacing w:after="0" w:line="5"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James Elworth</w:t>
      </w:r>
    </w:p>
    <w:p>
      <w:pPr>
        <w:spacing w:after="0" w:line="20"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Vice President</w:t>
      </w:r>
    </w:p>
    <w:p>
      <w:pPr>
        <w:spacing w:after="0" w:line="20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APOLLO MANAGEMENT IX, L.P.</w:t>
      </w:r>
    </w:p>
    <w:p>
      <w:pPr>
        <w:spacing w:after="0" w:line="2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AIF IX Management, LLC,</w:t>
      </w:r>
    </w:p>
    <w:p>
      <w:pPr>
        <w:spacing w:after="0" w:line="25"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0"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By: /s/ James Elworth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3282950</wp:posOffset>
            </wp:positionH>
            <wp:positionV relativeFrom="paragraph">
              <wp:posOffset>15875</wp:posOffset>
            </wp:positionV>
            <wp:extent cx="306324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3063240" cy="8255"/>
                    </a:xfrm>
                    <a:prstGeom prst="rect">
                      <a:avLst/>
                    </a:prstGeom>
                    <a:noFill/>
                  </pic:spPr>
                </pic:pic>
              </a:graphicData>
            </a:graphic>
          </wp:anchor>
        </w:drawing>
      </w:r>
    </w:p>
    <w:p>
      <w:pPr>
        <w:spacing w:after="0" w:line="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James Elworth</w:t>
      </w:r>
    </w:p>
    <w:p>
      <w:pPr>
        <w:spacing w:after="0" w:line="2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Vice President</w:t>
      </w:r>
    </w:p>
    <w:p>
      <w:pPr>
        <w:spacing w:after="0" w:line="20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AIF IX MANAGEMENT, LLC</w:t>
      </w:r>
    </w:p>
    <w:p>
      <w:pPr>
        <w:spacing w:after="0" w:line="2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James Elworth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3079750</wp:posOffset>
            </wp:positionH>
            <wp:positionV relativeFrom="paragraph">
              <wp:posOffset>15875</wp:posOffset>
            </wp:positionV>
            <wp:extent cx="326644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3266440" cy="8255"/>
                    </a:xfrm>
                    <a:prstGeom prst="rect">
                      <a:avLst/>
                    </a:prstGeom>
                    <a:noFill/>
                  </pic:spPr>
                </pic:pic>
              </a:graphicData>
            </a:graphic>
          </wp:anchor>
        </w:drawing>
      </w:r>
    </w:p>
    <w:p>
      <w:pPr>
        <w:spacing w:after="0" w:line="5"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James Elworth</w:t>
      </w:r>
    </w:p>
    <w:p>
      <w:pPr>
        <w:spacing w:after="0" w:line="20"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Vice President</w:t>
      </w:r>
    </w:p>
    <w:p>
      <w:pPr>
        <w:spacing w:after="0" w:line="20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APOLLO MANAGEMENT, L.P.</w:t>
      </w:r>
    </w:p>
    <w:p>
      <w:pPr>
        <w:spacing w:after="0" w:line="2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Apollo Management GP, LLC,</w:t>
      </w:r>
    </w:p>
    <w:p>
      <w:pPr>
        <w:spacing w:after="0" w:line="25"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0"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By: /s/ James Elworth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3282950</wp:posOffset>
            </wp:positionH>
            <wp:positionV relativeFrom="paragraph">
              <wp:posOffset>15875</wp:posOffset>
            </wp:positionV>
            <wp:extent cx="306324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3063240" cy="8255"/>
                    </a:xfrm>
                    <a:prstGeom prst="rect">
                      <a:avLst/>
                    </a:prstGeom>
                    <a:noFill/>
                  </pic:spPr>
                </pic:pic>
              </a:graphicData>
            </a:graphic>
          </wp:anchor>
        </w:drawing>
      </w:r>
    </w:p>
    <w:p>
      <w:pPr>
        <w:spacing w:after="0" w:line="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James Elworth</w:t>
      </w:r>
    </w:p>
    <w:p>
      <w:pPr>
        <w:spacing w:after="0" w:line="2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Vice President</w:t>
      </w:r>
    </w:p>
    <w:p>
      <w:pPr>
        <w:spacing w:after="0" w:line="20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APOLLO MANAGEMENT GP, LLC</w:t>
      </w:r>
    </w:p>
    <w:p>
      <w:pPr>
        <w:spacing w:after="0" w:line="2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James Elworth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3079750</wp:posOffset>
            </wp:positionH>
            <wp:positionV relativeFrom="paragraph">
              <wp:posOffset>15875</wp:posOffset>
            </wp:positionV>
            <wp:extent cx="326644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3266440" cy="8255"/>
                    </a:xfrm>
                    <a:prstGeom prst="rect">
                      <a:avLst/>
                    </a:prstGeom>
                    <a:noFill/>
                  </pic:spPr>
                </pic:pic>
              </a:graphicData>
            </a:graphic>
          </wp:anchor>
        </w:drawing>
      </w:r>
    </w:p>
    <w:p>
      <w:pPr>
        <w:spacing w:after="0" w:line="5"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James Elworth</w:t>
      </w:r>
    </w:p>
    <w:p>
      <w:pPr>
        <w:spacing w:after="0" w:line="20"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426720</wp:posOffset>
            </wp:positionV>
            <wp:extent cx="696404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6964045" cy="8255"/>
                    </a:xfrm>
                    <a:prstGeom prst="rect">
                      <a:avLst/>
                    </a:prstGeom>
                    <a:noFill/>
                  </pic:spPr>
                </pic:pic>
              </a:graphicData>
            </a:graphic>
          </wp:anchor>
        </w:drawing>
      </w:r>
    </w:p>
    <w:p>
      <w:pPr>
        <w:sectPr>
          <w:pgSz w:w="11900" w:h="16838" w:orient="portrait"/>
          <w:cols w:equalWidth="0" w:num="1">
            <w:col w:w="9019"/>
          </w:cols>
          <w:pgMar w:left="1440" w:top="894" w:right="1440" w:bottom="1440" w:gutter="0" w:footer="0" w:header="0"/>
        </w:sectPr>
      </w:pPr>
    </w:p>
    <w:bookmarkStart w:id="5" w:name="page6"/>
    <w:bookmarkEnd w:id="5"/>
    <w:p>
      <w:pPr>
        <w:ind w:left="4520"/>
        <w:spacing w:after="0"/>
        <w:rPr>
          <w:sz w:val="20"/>
          <w:szCs w:val="20"/>
          <w:color w:val="auto"/>
        </w:rPr>
      </w:pPr>
      <w:r>
        <w:rPr>
          <w:rFonts w:ascii="Times New Roman" w:cs="Times New Roman" w:eastAsia="Times New Roman" w:hAnsi="Times New Roman"/>
          <w:sz w:val="18"/>
          <w:szCs w:val="18"/>
          <w:color w:val="auto"/>
        </w:rPr>
        <w:t>APOLLO MANAGEMENT HOLDINGS, L.P.</w:t>
      </w:r>
    </w:p>
    <w:p>
      <w:pPr>
        <w:spacing w:after="0" w:line="2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Apollo Management Holdings GP, LLC,</w:t>
      </w:r>
    </w:p>
    <w:p>
      <w:pPr>
        <w:spacing w:after="0" w:line="25"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0"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By: /s/ James Elworth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3282950</wp:posOffset>
            </wp:positionH>
            <wp:positionV relativeFrom="paragraph">
              <wp:posOffset>15875</wp:posOffset>
            </wp:positionV>
            <wp:extent cx="306324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3063240" cy="8255"/>
                    </a:xfrm>
                    <a:prstGeom prst="rect">
                      <a:avLst/>
                    </a:prstGeom>
                    <a:noFill/>
                  </pic:spPr>
                </pic:pic>
              </a:graphicData>
            </a:graphic>
          </wp:anchor>
        </w:drawing>
      </w:r>
    </w:p>
    <w:p>
      <w:pPr>
        <w:spacing w:after="0" w:line="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James Elworth</w:t>
      </w:r>
    </w:p>
    <w:p>
      <w:pPr>
        <w:spacing w:after="0" w:line="2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Vice President</w:t>
      </w:r>
    </w:p>
    <w:p>
      <w:pPr>
        <w:spacing w:after="0" w:line="20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APOLLO MANAGEMENT HOLDINGS GP, LLC</w:t>
      </w:r>
    </w:p>
    <w:p>
      <w:pPr>
        <w:spacing w:after="0" w:line="2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James Elworth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3079750</wp:posOffset>
            </wp:positionH>
            <wp:positionV relativeFrom="paragraph">
              <wp:posOffset>15875</wp:posOffset>
            </wp:positionV>
            <wp:extent cx="326644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extLst>
                        <a:ext uri="{28A0092B-C50C-407E-A947-70E740481C1C}"/>
                      </a:extLst>
                    </a:blip>
                    <a:srcRect/>
                    <a:stretch>
                      <a:fillRect/>
                    </a:stretch>
                  </pic:blipFill>
                  <pic:spPr bwMode="auto">
                    <a:xfrm>
                      <a:off x="0" y="0"/>
                      <a:ext cx="3266440" cy="8255"/>
                    </a:xfrm>
                    <a:prstGeom prst="rect">
                      <a:avLst/>
                    </a:prstGeom>
                    <a:noFill/>
                  </pic:spPr>
                </pic:pic>
              </a:graphicData>
            </a:graphic>
          </wp:anchor>
        </w:drawing>
      </w:r>
    </w:p>
    <w:p>
      <w:pPr>
        <w:spacing w:after="0" w:line="5"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James Elworth</w:t>
      </w:r>
    </w:p>
    <w:p>
      <w:pPr>
        <w:spacing w:after="0" w:line="20"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426720</wp:posOffset>
            </wp:positionV>
            <wp:extent cx="696404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6">
                      <a:extLst>
                        <a:ext uri="{28A0092B-C50C-407E-A947-70E740481C1C}"/>
                      </a:extLst>
                    </a:blip>
                    <a:srcRect/>
                    <a:stretch>
                      <a:fillRect/>
                    </a:stretch>
                  </pic:blipFill>
                  <pic:spPr bwMode="auto">
                    <a:xfrm>
                      <a:off x="0" y="0"/>
                      <a:ext cx="6964045" cy="8255"/>
                    </a:xfrm>
                    <a:prstGeom prst="rect">
                      <a:avLst/>
                    </a:prstGeom>
                    <a:noFill/>
                  </pic:spPr>
                </pic:pic>
              </a:graphicData>
            </a:graphic>
          </wp:anchor>
        </w:drawing>
      </w:r>
    </w:p>
    <w:sectPr>
      <w:pgSz w:w="11900" w:h="16838" w:orient="portrait"/>
      <w:cols w:equalWidth="0" w:num="1">
        <w:col w:w="9019"/>
      </w:cols>
      <w:pgMar w:left="1440" w:top="89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5"/>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lowerRoman"/>
      <w:start w:val="5"/>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7" Type="http://schemas.openxmlformats.org/officeDocument/2006/relationships/image" Target="media/image7.png"/><Relationship Id="rId18"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13" Type="http://schemas.openxmlformats.org/officeDocument/2006/relationships/hyperlink" Target="http://www.sec.gov/cgi-bin/browse-edgar?action=getcompany&amp;CIK=0001449433" TargetMode="External"/><Relationship Id="rId14" Type="http://schemas.openxmlformats.org/officeDocument/2006/relationships/hyperlink" Target="http://www.sec.gov/cgi-bin/browse-edgar?action=getcompany&amp;CIK=0001840502" TargetMode="External"/><Relationship Id="rId16" Type="http://schemas.openxmlformats.org/officeDocument/2006/relationships/hyperlink" Target="http://www.sec.gov/cgi-bin/browse-edgar?action=getcompany&amp;CIK=0001413410" TargetMode="External"/><Relationship Id="rId19" Type="http://schemas.openxmlformats.org/officeDocument/2006/relationships/hyperlink" Target="http://www.sec.gov/cgi-bin/browse-edgar?action=getcompany&amp;CIK=000144943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2026-06-01T20:31:20Z</dcterms:created>
  <dcterms:modified xsi:type="dcterms:W3CDTF">2026-06-01T20:31:20Z</dcterms:modified>
</cp:coreProperties>
</file>